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EA2" w:rsidRDefault="00837EA2" w:rsidP="00837EA2">
      <w:pPr>
        <w:pStyle w:val="Default"/>
        <w:jc w:val="center"/>
        <w:rPr>
          <w:b/>
          <w:bCs/>
          <w:sz w:val="32"/>
          <w:szCs w:val="32"/>
        </w:rPr>
      </w:pPr>
      <w:r>
        <w:rPr>
          <w:b/>
          <w:bCs/>
          <w:sz w:val="32"/>
          <w:szCs w:val="32"/>
        </w:rPr>
        <w:t>REGULAMIN</w:t>
      </w:r>
    </w:p>
    <w:p w:rsidR="00837EA2" w:rsidRDefault="00837EA2" w:rsidP="00837EA2">
      <w:pPr>
        <w:pStyle w:val="Default"/>
        <w:jc w:val="center"/>
      </w:pPr>
    </w:p>
    <w:p w:rsidR="00837EA2" w:rsidRDefault="00837EA2" w:rsidP="00837EA2">
      <w:pPr>
        <w:pStyle w:val="Default"/>
        <w:jc w:val="center"/>
      </w:pPr>
      <w:r>
        <w:rPr>
          <w:b/>
          <w:bCs/>
          <w:sz w:val="32"/>
          <w:szCs w:val="32"/>
        </w:rPr>
        <w:t>PODLASKIEJ WYSTAWY  MŁODYCH KRÓLIKÓW RASOWYCH</w:t>
      </w:r>
    </w:p>
    <w:p w:rsidR="00837EA2" w:rsidRDefault="00837EA2" w:rsidP="00837EA2">
      <w:pPr>
        <w:pStyle w:val="Default"/>
        <w:jc w:val="center"/>
        <w:rPr>
          <w:b/>
          <w:bCs/>
          <w:sz w:val="32"/>
          <w:szCs w:val="32"/>
        </w:rPr>
      </w:pPr>
      <w:r>
        <w:rPr>
          <w:b/>
          <w:bCs/>
          <w:sz w:val="32"/>
          <w:szCs w:val="32"/>
        </w:rPr>
        <w:t>2024</w:t>
      </w:r>
    </w:p>
    <w:p w:rsidR="00837EA2" w:rsidRDefault="00837EA2" w:rsidP="00837EA2">
      <w:pPr>
        <w:pStyle w:val="Default"/>
        <w:jc w:val="center"/>
        <w:rPr>
          <w:b/>
          <w:bCs/>
          <w:sz w:val="32"/>
          <w:szCs w:val="32"/>
        </w:rPr>
      </w:pPr>
    </w:p>
    <w:p w:rsidR="00837EA2" w:rsidRDefault="00837EA2" w:rsidP="00837EA2">
      <w:pPr>
        <w:pStyle w:val="Default"/>
        <w:jc w:val="both"/>
      </w:pPr>
      <w:r>
        <w:rPr>
          <w:b/>
          <w:bCs/>
          <w:sz w:val="26"/>
          <w:szCs w:val="26"/>
        </w:rPr>
        <w:t>Organizatorzy :</w:t>
      </w:r>
    </w:p>
    <w:p w:rsidR="00400BBB" w:rsidRDefault="00837EA2" w:rsidP="00837EA2">
      <w:pPr>
        <w:pStyle w:val="Default"/>
        <w:jc w:val="both"/>
        <w:rPr>
          <w:i/>
          <w:iCs/>
          <w:sz w:val="23"/>
          <w:szCs w:val="23"/>
        </w:rPr>
      </w:pPr>
      <w:r>
        <w:rPr>
          <w:i/>
          <w:iCs/>
          <w:sz w:val="23"/>
          <w:szCs w:val="23"/>
        </w:rPr>
        <w:t xml:space="preserve">Podlaski Związek Hodowców Królików Rasowych </w:t>
      </w:r>
    </w:p>
    <w:p w:rsidR="00837EA2" w:rsidRPr="00400BBB" w:rsidRDefault="00837EA2" w:rsidP="00837EA2">
      <w:pPr>
        <w:pStyle w:val="Default"/>
        <w:jc w:val="both"/>
        <w:rPr>
          <w:i/>
          <w:iCs/>
          <w:sz w:val="23"/>
          <w:szCs w:val="23"/>
        </w:rPr>
      </w:pPr>
      <w:r>
        <w:rPr>
          <w:i/>
          <w:iCs/>
          <w:sz w:val="23"/>
          <w:szCs w:val="23"/>
        </w:rPr>
        <w:t>Podlaski Ośrodek Doradztwa Rolniczego w Szepietowie</w:t>
      </w:r>
    </w:p>
    <w:p w:rsidR="00837EA2" w:rsidRDefault="00837EA2" w:rsidP="00837EA2">
      <w:pPr>
        <w:pStyle w:val="Default"/>
        <w:jc w:val="both"/>
        <w:rPr>
          <w:sz w:val="23"/>
          <w:szCs w:val="23"/>
        </w:rPr>
      </w:pPr>
    </w:p>
    <w:p w:rsidR="00837EA2" w:rsidRDefault="00837EA2" w:rsidP="00837EA2">
      <w:pPr>
        <w:pStyle w:val="Default"/>
        <w:jc w:val="both"/>
      </w:pPr>
      <w:r>
        <w:rPr>
          <w:b/>
          <w:bCs/>
        </w:rPr>
        <w:t>Termin Wystawy :</w:t>
      </w:r>
    </w:p>
    <w:p w:rsidR="00837EA2" w:rsidRDefault="00400BBB" w:rsidP="00837EA2">
      <w:pPr>
        <w:pStyle w:val="Default"/>
        <w:jc w:val="both"/>
      </w:pPr>
      <w:r>
        <w:rPr>
          <w:b/>
          <w:bCs/>
          <w:i/>
          <w:iCs/>
          <w:sz w:val="23"/>
          <w:szCs w:val="23"/>
        </w:rPr>
        <w:t>5</w:t>
      </w:r>
      <w:r w:rsidR="00837EA2">
        <w:rPr>
          <w:b/>
          <w:bCs/>
          <w:i/>
          <w:iCs/>
          <w:sz w:val="23"/>
          <w:szCs w:val="23"/>
        </w:rPr>
        <w:t xml:space="preserve"> - </w:t>
      </w:r>
      <w:r>
        <w:rPr>
          <w:b/>
          <w:bCs/>
          <w:i/>
          <w:iCs/>
          <w:sz w:val="23"/>
          <w:szCs w:val="23"/>
        </w:rPr>
        <w:t>6</w:t>
      </w:r>
      <w:r w:rsidR="00837EA2">
        <w:rPr>
          <w:b/>
          <w:bCs/>
          <w:i/>
          <w:iCs/>
          <w:sz w:val="23"/>
          <w:szCs w:val="23"/>
        </w:rPr>
        <w:t xml:space="preserve"> </w:t>
      </w:r>
      <w:r>
        <w:rPr>
          <w:b/>
          <w:bCs/>
          <w:i/>
          <w:iCs/>
          <w:sz w:val="23"/>
          <w:szCs w:val="23"/>
        </w:rPr>
        <w:t xml:space="preserve">październik </w:t>
      </w:r>
      <w:r w:rsidR="00837EA2">
        <w:rPr>
          <w:b/>
          <w:bCs/>
          <w:i/>
          <w:iCs/>
          <w:sz w:val="23"/>
          <w:szCs w:val="23"/>
        </w:rPr>
        <w:t>2024 r.</w:t>
      </w:r>
    </w:p>
    <w:p w:rsidR="00837EA2" w:rsidRDefault="00837EA2" w:rsidP="00837EA2">
      <w:pPr>
        <w:pStyle w:val="Default"/>
        <w:jc w:val="both"/>
        <w:rPr>
          <w:b/>
          <w:bCs/>
          <w:sz w:val="23"/>
          <w:szCs w:val="23"/>
        </w:rPr>
      </w:pPr>
    </w:p>
    <w:p w:rsidR="00837EA2" w:rsidRDefault="00837EA2" w:rsidP="00837EA2">
      <w:pPr>
        <w:pStyle w:val="Default"/>
        <w:jc w:val="both"/>
      </w:pPr>
      <w:r>
        <w:rPr>
          <w:b/>
          <w:bCs/>
        </w:rPr>
        <w:t>Miejsce :</w:t>
      </w:r>
    </w:p>
    <w:p w:rsidR="00837EA2" w:rsidRDefault="00837EA2" w:rsidP="00837EA2">
      <w:pPr>
        <w:pStyle w:val="Default"/>
        <w:jc w:val="both"/>
      </w:pPr>
      <w:r>
        <w:rPr>
          <w:i/>
          <w:iCs/>
          <w:sz w:val="23"/>
          <w:szCs w:val="23"/>
        </w:rPr>
        <w:t>Tereny wystawowe PODR w Szepietowie</w:t>
      </w:r>
    </w:p>
    <w:p w:rsidR="00837EA2" w:rsidRDefault="00837EA2" w:rsidP="00837EA2">
      <w:pPr>
        <w:pStyle w:val="Default"/>
        <w:jc w:val="both"/>
        <w:rPr>
          <w:i/>
          <w:iCs/>
          <w:sz w:val="23"/>
          <w:szCs w:val="23"/>
        </w:rPr>
      </w:pPr>
    </w:p>
    <w:p w:rsidR="00837EA2" w:rsidRPr="00C85D6B" w:rsidRDefault="00837EA2" w:rsidP="00F26548">
      <w:pPr>
        <w:pStyle w:val="Default"/>
        <w:numPr>
          <w:ilvl w:val="0"/>
          <w:numId w:val="1"/>
        </w:numPr>
        <w:jc w:val="both"/>
      </w:pPr>
      <w:r>
        <w:rPr>
          <w:b/>
          <w:bCs/>
        </w:rPr>
        <w:t>Warunki uczestnictwa :</w:t>
      </w:r>
    </w:p>
    <w:p w:rsidR="00C85D6B" w:rsidRDefault="00C85D6B" w:rsidP="00C85D6B">
      <w:pPr>
        <w:pStyle w:val="Default"/>
        <w:ind w:left="720"/>
        <w:jc w:val="both"/>
      </w:pPr>
    </w:p>
    <w:p w:rsidR="00837EA2" w:rsidRPr="00437F94" w:rsidRDefault="00837EA2" w:rsidP="00837EA2">
      <w:pPr>
        <w:pStyle w:val="Default"/>
        <w:jc w:val="both"/>
      </w:pPr>
      <w:r w:rsidRPr="00437F94">
        <w:rPr>
          <w:iCs/>
          <w:sz w:val="23"/>
          <w:szCs w:val="23"/>
        </w:rPr>
        <w:t>Uczestnikami wystawy mogą być wszyscy hodowcy królików rasowych legitymujący się przynależnością związkową. Wszystkie zwierzęta muszą być zdrowe, czyste rasowo, prawidłowo oznakowane (obowiązkowe zaświadczenie lekarza weterynarii</w:t>
      </w:r>
      <w:r w:rsidR="00BE0008">
        <w:rPr>
          <w:iCs/>
          <w:sz w:val="23"/>
          <w:szCs w:val="23"/>
        </w:rPr>
        <w:t xml:space="preserve"> o szczepieniu przeciwko pomorowi i mykso</w:t>
      </w:r>
      <w:r w:rsidR="004C2030">
        <w:rPr>
          <w:iCs/>
          <w:sz w:val="23"/>
          <w:szCs w:val="23"/>
        </w:rPr>
        <w:t>m</w:t>
      </w:r>
      <w:r w:rsidR="00BE0008">
        <w:rPr>
          <w:iCs/>
          <w:sz w:val="23"/>
          <w:szCs w:val="23"/>
        </w:rPr>
        <w:t>atozie.)</w:t>
      </w:r>
    </w:p>
    <w:p w:rsidR="00837EA2" w:rsidRDefault="00837EA2" w:rsidP="00837EA2">
      <w:pPr>
        <w:pStyle w:val="Default"/>
        <w:jc w:val="both"/>
        <w:rPr>
          <w:i/>
          <w:iCs/>
        </w:rPr>
      </w:pPr>
    </w:p>
    <w:p w:rsidR="00837EA2" w:rsidRDefault="00837EA2" w:rsidP="00F26548">
      <w:pPr>
        <w:pStyle w:val="Default"/>
        <w:numPr>
          <w:ilvl w:val="0"/>
          <w:numId w:val="1"/>
        </w:numPr>
        <w:jc w:val="both"/>
      </w:pPr>
      <w:r>
        <w:rPr>
          <w:b/>
          <w:bCs/>
        </w:rPr>
        <w:t>Warunki wystawiania zwierząt :</w:t>
      </w:r>
    </w:p>
    <w:p w:rsidR="00837EA2" w:rsidRPr="006E67C7" w:rsidRDefault="00837EA2" w:rsidP="00837EA2">
      <w:pPr>
        <w:pStyle w:val="Default"/>
        <w:jc w:val="both"/>
        <w:rPr>
          <w:b/>
          <w:bCs/>
        </w:rPr>
      </w:pPr>
    </w:p>
    <w:p w:rsidR="00400BBB" w:rsidRDefault="00F26548" w:rsidP="00837EA2">
      <w:pPr>
        <w:pStyle w:val="Default"/>
        <w:jc w:val="both"/>
        <w:rPr>
          <w:bCs/>
          <w:iCs/>
          <w:sz w:val="23"/>
          <w:szCs w:val="23"/>
        </w:rPr>
      </w:pPr>
      <w:r>
        <w:rPr>
          <w:bCs/>
          <w:iCs/>
          <w:sz w:val="23"/>
          <w:szCs w:val="23"/>
        </w:rPr>
        <w:t>W wystawie uczestniczą wyłącznie króliki urodzone w 2024 roku.</w:t>
      </w:r>
      <w:r w:rsidR="00C85D6B">
        <w:rPr>
          <w:bCs/>
          <w:iCs/>
          <w:sz w:val="23"/>
          <w:szCs w:val="23"/>
        </w:rPr>
        <w:t xml:space="preserve">  w hodowli wystawcy</w:t>
      </w:r>
    </w:p>
    <w:p w:rsidR="006240B7" w:rsidRDefault="006240B7" w:rsidP="00837EA2">
      <w:pPr>
        <w:pStyle w:val="Default"/>
        <w:jc w:val="both"/>
        <w:rPr>
          <w:bCs/>
          <w:iCs/>
          <w:sz w:val="23"/>
          <w:szCs w:val="23"/>
        </w:rPr>
      </w:pPr>
    </w:p>
    <w:p w:rsidR="00F26548" w:rsidRDefault="00F26548" w:rsidP="00837EA2">
      <w:pPr>
        <w:pStyle w:val="Default"/>
        <w:jc w:val="both"/>
        <w:rPr>
          <w:bCs/>
          <w:iCs/>
          <w:sz w:val="23"/>
          <w:szCs w:val="23"/>
        </w:rPr>
      </w:pPr>
      <w:r>
        <w:rPr>
          <w:bCs/>
          <w:iCs/>
          <w:sz w:val="23"/>
          <w:szCs w:val="23"/>
        </w:rPr>
        <w:t>Dla ras dużych i średnich:</w:t>
      </w:r>
    </w:p>
    <w:p w:rsidR="00F26548" w:rsidRDefault="00F26548" w:rsidP="00837EA2">
      <w:pPr>
        <w:pStyle w:val="Default"/>
        <w:jc w:val="both"/>
        <w:rPr>
          <w:bCs/>
          <w:iCs/>
          <w:sz w:val="23"/>
          <w:szCs w:val="23"/>
        </w:rPr>
      </w:pPr>
      <w:r>
        <w:rPr>
          <w:bCs/>
          <w:iCs/>
          <w:sz w:val="23"/>
          <w:szCs w:val="23"/>
        </w:rPr>
        <w:t xml:space="preserve">- w wieku </w:t>
      </w:r>
      <w:r w:rsidR="004C2030">
        <w:rPr>
          <w:bCs/>
          <w:iCs/>
          <w:sz w:val="23"/>
          <w:szCs w:val="23"/>
        </w:rPr>
        <w:t xml:space="preserve">od </w:t>
      </w:r>
      <w:r>
        <w:rPr>
          <w:bCs/>
          <w:iCs/>
          <w:sz w:val="23"/>
          <w:szCs w:val="23"/>
        </w:rPr>
        <w:t>8 miesięcy (dorosłe)</w:t>
      </w:r>
    </w:p>
    <w:p w:rsidR="00F26548" w:rsidRDefault="00F26548" w:rsidP="00837EA2">
      <w:pPr>
        <w:pStyle w:val="Default"/>
        <w:jc w:val="both"/>
        <w:rPr>
          <w:bCs/>
          <w:iCs/>
          <w:sz w:val="23"/>
          <w:szCs w:val="23"/>
        </w:rPr>
      </w:pPr>
      <w:r>
        <w:rPr>
          <w:bCs/>
          <w:iCs/>
          <w:sz w:val="23"/>
          <w:szCs w:val="23"/>
        </w:rPr>
        <w:t xml:space="preserve">- w wieku </w:t>
      </w:r>
      <w:r w:rsidR="004C2030">
        <w:rPr>
          <w:bCs/>
          <w:iCs/>
          <w:sz w:val="23"/>
          <w:szCs w:val="23"/>
        </w:rPr>
        <w:t>5</w:t>
      </w:r>
      <w:r>
        <w:rPr>
          <w:bCs/>
          <w:iCs/>
          <w:sz w:val="23"/>
          <w:szCs w:val="23"/>
        </w:rPr>
        <w:t>-7 miesięcy (młode)</w:t>
      </w:r>
    </w:p>
    <w:p w:rsidR="006240B7" w:rsidRDefault="006240B7" w:rsidP="00837EA2">
      <w:pPr>
        <w:pStyle w:val="Default"/>
        <w:jc w:val="both"/>
        <w:rPr>
          <w:bCs/>
          <w:iCs/>
          <w:sz w:val="23"/>
          <w:szCs w:val="23"/>
        </w:rPr>
      </w:pPr>
    </w:p>
    <w:p w:rsidR="00F26548" w:rsidRDefault="006240B7" w:rsidP="00837EA2">
      <w:pPr>
        <w:pStyle w:val="Default"/>
        <w:jc w:val="both"/>
        <w:rPr>
          <w:bCs/>
          <w:iCs/>
          <w:sz w:val="23"/>
          <w:szCs w:val="23"/>
        </w:rPr>
      </w:pPr>
      <w:r>
        <w:rPr>
          <w:bCs/>
          <w:iCs/>
          <w:sz w:val="23"/>
          <w:szCs w:val="23"/>
        </w:rPr>
        <w:t xml:space="preserve">Dla ras małych i karzełków: </w:t>
      </w:r>
    </w:p>
    <w:p w:rsidR="006240B7" w:rsidRDefault="006240B7" w:rsidP="006240B7">
      <w:pPr>
        <w:pStyle w:val="Default"/>
        <w:jc w:val="both"/>
        <w:rPr>
          <w:bCs/>
          <w:iCs/>
          <w:sz w:val="23"/>
          <w:szCs w:val="23"/>
        </w:rPr>
      </w:pPr>
      <w:r>
        <w:rPr>
          <w:bCs/>
          <w:iCs/>
          <w:sz w:val="23"/>
          <w:szCs w:val="23"/>
        </w:rPr>
        <w:t xml:space="preserve">- w wieku </w:t>
      </w:r>
      <w:r w:rsidR="004C2030">
        <w:rPr>
          <w:bCs/>
          <w:iCs/>
          <w:sz w:val="23"/>
          <w:szCs w:val="23"/>
        </w:rPr>
        <w:t>od 6</w:t>
      </w:r>
      <w:r>
        <w:rPr>
          <w:bCs/>
          <w:iCs/>
          <w:sz w:val="23"/>
          <w:szCs w:val="23"/>
        </w:rPr>
        <w:t xml:space="preserve"> miesięcy (dorosłe)</w:t>
      </w:r>
    </w:p>
    <w:p w:rsidR="006240B7" w:rsidRDefault="006240B7" w:rsidP="006240B7">
      <w:pPr>
        <w:pStyle w:val="Default"/>
        <w:jc w:val="both"/>
        <w:rPr>
          <w:bCs/>
          <w:iCs/>
          <w:sz w:val="23"/>
          <w:szCs w:val="23"/>
        </w:rPr>
      </w:pPr>
      <w:r>
        <w:rPr>
          <w:bCs/>
          <w:iCs/>
          <w:sz w:val="23"/>
          <w:szCs w:val="23"/>
        </w:rPr>
        <w:t xml:space="preserve">- w wieku </w:t>
      </w:r>
      <w:r w:rsidR="004C2030">
        <w:rPr>
          <w:bCs/>
          <w:iCs/>
          <w:sz w:val="23"/>
          <w:szCs w:val="23"/>
        </w:rPr>
        <w:t>4</w:t>
      </w:r>
      <w:r>
        <w:rPr>
          <w:bCs/>
          <w:iCs/>
          <w:sz w:val="23"/>
          <w:szCs w:val="23"/>
        </w:rPr>
        <w:t>-</w:t>
      </w:r>
      <w:r w:rsidR="004C2030">
        <w:rPr>
          <w:bCs/>
          <w:iCs/>
          <w:sz w:val="23"/>
          <w:szCs w:val="23"/>
        </w:rPr>
        <w:t>5</w:t>
      </w:r>
      <w:r>
        <w:rPr>
          <w:bCs/>
          <w:iCs/>
          <w:sz w:val="23"/>
          <w:szCs w:val="23"/>
        </w:rPr>
        <w:t xml:space="preserve"> miesięcy (młode)</w:t>
      </w:r>
    </w:p>
    <w:p w:rsidR="006240B7" w:rsidRPr="00F26548" w:rsidRDefault="006240B7" w:rsidP="00837EA2">
      <w:pPr>
        <w:pStyle w:val="Default"/>
        <w:jc w:val="both"/>
        <w:rPr>
          <w:bCs/>
          <w:iCs/>
          <w:sz w:val="23"/>
          <w:szCs w:val="23"/>
        </w:rPr>
      </w:pPr>
    </w:p>
    <w:p w:rsidR="00837EA2" w:rsidRPr="006E67C7" w:rsidRDefault="00837EA2" w:rsidP="00837EA2">
      <w:pPr>
        <w:pStyle w:val="Default"/>
        <w:jc w:val="both"/>
      </w:pPr>
      <w:r w:rsidRPr="006E67C7">
        <w:rPr>
          <w:iCs/>
          <w:sz w:val="23"/>
          <w:szCs w:val="23"/>
        </w:rPr>
        <w:t>Króliki dorosłe</w:t>
      </w:r>
      <w:r w:rsidR="006240B7">
        <w:rPr>
          <w:iCs/>
          <w:sz w:val="23"/>
          <w:szCs w:val="23"/>
        </w:rPr>
        <w:t xml:space="preserve"> i młode</w:t>
      </w:r>
      <w:r w:rsidRPr="006E67C7">
        <w:rPr>
          <w:iCs/>
          <w:sz w:val="23"/>
          <w:szCs w:val="23"/>
        </w:rPr>
        <w:t>, wysta</w:t>
      </w:r>
      <w:r w:rsidR="006240B7">
        <w:rPr>
          <w:iCs/>
          <w:sz w:val="23"/>
          <w:szCs w:val="23"/>
        </w:rPr>
        <w:t>wiane pojedynczo i w kolekcjach (</w:t>
      </w:r>
      <w:r w:rsidRPr="006E67C7">
        <w:rPr>
          <w:b/>
          <w:bCs/>
          <w:sz w:val="23"/>
          <w:szCs w:val="23"/>
        </w:rPr>
        <w:t xml:space="preserve">K 4 </w:t>
      </w:r>
      <w:r w:rsidRPr="006E67C7">
        <w:rPr>
          <w:iCs/>
          <w:sz w:val="23"/>
          <w:szCs w:val="23"/>
        </w:rPr>
        <w:t>– cztery sztuki w tej samej rasie i odmianie barwnej w wieku - pkt. 1 w dowolnym zestawieniu</w:t>
      </w:r>
      <w:r>
        <w:rPr>
          <w:iCs/>
          <w:sz w:val="23"/>
          <w:szCs w:val="23"/>
        </w:rPr>
        <w:t xml:space="preserve"> przedstawicieli obu płci</w:t>
      </w:r>
      <w:r w:rsidR="006240B7">
        <w:rPr>
          <w:iCs/>
          <w:sz w:val="23"/>
          <w:szCs w:val="23"/>
        </w:rPr>
        <w:t>)</w:t>
      </w:r>
      <w:r>
        <w:rPr>
          <w:iCs/>
          <w:sz w:val="23"/>
          <w:szCs w:val="23"/>
        </w:rPr>
        <w:t>.</w:t>
      </w:r>
      <w:r w:rsidRPr="006E67C7">
        <w:rPr>
          <w:iCs/>
          <w:sz w:val="23"/>
          <w:szCs w:val="23"/>
        </w:rPr>
        <w:t xml:space="preserve"> </w:t>
      </w:r>
    </w:p>
    <w:p w:rsidR="00837EA2" w:rsidRDefault="00837EA2" w:rsidP="00837EA2">
      <w:pPr>
        <w:pStyle w:val="Default"/>
        <w:jc w:val="both"/>
        <w:rPr>
          <w:iCs/>
          <w:sz w:val="23"/>
          <w:szCs w:val="23"/>
        </w:rPr>
      </w:pPr>
    </w:p>
    <w:p w:rsidR="00837EA2" w:rsidRPr="005D74A8" w:rsidRDefault="00837EA2" w:rsidP="00C85D6B">
      <w:pPr>
        <w:pStyle w:val="Default"/>
        <w:numPr>
          <w:ilvl w:val="0"/>
          <w:numId w:val="1"/>
        </w:numPr>
        <w:jc w:val="both"/>
      </w:pPr>
      <w:r w:rsidRPr="006E67C7">
        <w:rPr>
          <w:b/>
          <w:bCs/>
        </w:rPr>
        <w:t>Oceny i Nagrody :</w:t>
      </w:r>
    </w:p>
    <w:p w:rsidR="005D74A8" w:rsidRPr="006E67C7" w:rsidRDefault="005D74A8" w:rsidP="005D74A8">
      <w:pPr>
        <w:pStyle w:val="Default"/>
        <w:ind w:left="720"/>
        <w:jc w:val="both"/>
      </w:pPr>
    </w:p>
    <w:p w:rsidR="00C85D6B" w:rsidRDefault="00837EA2" w:rsidP="00837EA2">
      <w:pPr>
        <w:pStyle w:val="Default"/>
        <w:jc w:val="both"/>
        <w:rPr>
          <w:iCs/>
          <w:sz w:val="23"/>
          <w:szCs w:val="23"/>
        </w:rPr>
      </w:pPr>
      <w:r w:rsidRPr="006E67C7">
        <w:rPr>
          <w:iCs/>
          <w:sz w:val="23"/>
          <w:szCs w:val="23"/>
        </w:rPr>
        <w:t xml:space="preserve">Zwierzęta będą oceniane przez sędziów rzeczoznawców według obowiązującego wzorca KCHZ. </w:t>
      </w:r>
    </w:p>
    <w:p w:rsidR="00837EA2" w:rsidRPr="006E67C7" w:rsidRDefault="00837EA2" w:rsidP="00837EA2">
      <w:pPr>
        <w:pStyle w:val="Default"/>
        <w:jc w:val="both"/>
      </w:pPr>
      <w:r w:rsidRPr="006E67C7">
        <w:rPr>
          <w:iCs/>
          <w:sz w:val="23"/>
          <w:szCs w:val="23"/>
        </w:rPr>
        <w:t>Sędziowie mają prawo odstąpić od oceny w trakcie jej przebiegu w przypadku stwierdzenia :</w:t>
      </w:r>
    </w:p>
    <w:p w:rsidR="00837EA2" w:rsidRPr="006E67C7" w:rsidRDefault="00837EA2" w:rsidP="00837EA2">
      <w:pPr>
        <w:pStyle w:val="Default"/>
        <w:spacing w:after="27"/>
        <w:jc w:val="both"/>
      </w:pPr>
      <w:r w:rsidRPr="006E67C7">
        <w:rPr>
          <w:iCs/>
          <w:sz w:val="23"/>
          <w:szCs w:val="23"/>
        </w:rPr>
        <w:t>1. Choroby lub uszkodzeń na skórze zwierzęcia</w:t>
      </w:r>
    </w:p>
    <w:p w:rsidR="00837EA2" w:rsidRPr="006E67C7" w:rsidRDefault="00837EA2" w:rsidP="00837EA2">
      <w:pPr>
        <w:pStyle w:val="Default"/>
        <w:spacing w:after="27"/>
        <w:jc w:val="both"/>
      </w:pPr>
      <w:r w:rsidRPr="006E67C7">
        <w:rPr>
          <w:iCs/>
          <w:sz w:val="23"/>
          <w:szCs w:val="23"/>
        </w:rPr>
        <w:t>2. Niewłaściwego pod względem pielęgnacyjnym przygotowania do wystawy</w:t>
      </w:r>
    </w:p>
    <w:p w:rsidR="00837EA2" w:rsidRPr="006E67C7" w:rsidRDefault="00837EA2" w:rsidP="00837EA2">
      <w:pPr>
        <w:pStyle w:val="Default"/>
        <w:jc w:val="both"/>
      </w:pPr>
      <w:r w:rsidRPr="006E67C7">
        <w:rPr>
          <w:iCs/>
          <w:sz w:val="23"/>
          <w:szCs w:val="23"/>
        </w:rPr>
        <w:t>3. Nieczytelnego tatuażu</w:t>
      </w:r>
    </w:p>
    <w:p w:rsidR="00837EA2" w:rsidRDefault="00837EA2" w:rsidP="00837EA2">
      <w:pPr>
        <w:pStyle w:val="Default"/>
        <w:jc w:val="both"/>
        <w:rPr>
          <w:sz w:val="23"/>
          <w:szCs w:val="23"/>
        </w:rPr>
      </w:pPr>
    </w:p>
    <w:p w:rsidR="00C85D6B" w:rsidRDefault="00C85D6B" w:rsidP="00C85D6B">
      <w:pPr>
        <w:pStyle w:val="Default"/>
        <w:jc w:val="both"/>
        <w:rPr>
          <w:iCs/>
          <w:sz w:val="23"/>
          <w:szCs w:val="23"/>
        </w:rPr>
      </w:pPr>
      <w:r w:rsidRPr="006E67C7">
        <w:rPr>
          <w:iCs/>
          <w:sz w:val="23"/>
          <w:szCs w:val="23"/>
        </w:rPr>
        <w:t>Najwyżej oceni</w:t>
      </w:r>
      <w:r>
        <w:rPr>
          <w:iCs/>
          <w:sz w:val="23"/>
          <w:szCs w:val="23"/>
        </w:rPr>
        <w:t xml:space="preserve">one zwierzęta w każdej odmianie barwnej otrzymają tytuł </w:t>
      </w:r>
      <w:r w:rsidRPr="00C85D6B">
        <w:rPr>
          <w:b/>
          <w:iCs/>
          <w:sz w:val="23"/>
          <w:szCs w:val="23"/>
        </w:rPr>
        <w:t>Zwycięscy w rasie</w:t>
      </w:r>
      <w:r>
        <w:rPr>
          <w:b/>
          <w:iCs/>
          <w:sz w:val="23"/>
          <w:szCs w:val="23"/>
        </w:rPr>
        <w:t xml:space="preserve"> </w:t>
      </w:r>
      <w:r w:rsidRPr="00C85D6B">
        <w:rPr>
          <w:iCs/>
          <w:sz w:val="23"/>
          <w:szCs w:val="23"/>
        </w:rPr>
        <w:t>(</w:t>
      </w:r>
      <w:r>
        <w:rPr>
          <w:i/>
          <w:iCs/>
          <w:sz w:val="23"/>
          <w:szCs w:val="23"/>
        </w:rPr>
        <w:t>warunek : 5 królików w danej rasie i odmianie barwnej minimum 1 wystawca, punktacja 96 pkt</w:t>
      </w:r>
      <w:r w:rsidRPr="00C85D6B">
        <w:rPr>
          <w:iCs/>
          <w:sz w:val="23"/>
          <w:szCs w:val="23"/>
        </w:rPr>
        <w:t xml:space="preserve"> )</w:t>
      </w:r>
      <w:r>
        <w:rPr>
          <w:iCs/>
          <w:sz w:val="23"/>
          <w:szCs w:val="23"/>
        </w:rPr>
        <w:t xml:space="preserve">  </w:t>
      </w:r>
    </w:p>
    <w:p w:rsidR="00C85D6B" w:rsidRDefault="00C85D6B" w:rsidP="00C85D6B">
      <w:pPr>
        <w:pStyle w:val="Default"/>
        <w:jc w:val="both"/>
        <w:rPr>
          <w:iCs/>
          <w:sz w:val="23"/>
          <w:szCs w:val="23"/>
        </w:rPr>
      </w:pPr>
    </w:p>
    <w:p w:rsidR="00FE1C98" w:rsidRPr="005D74A8" w:rsidRDefault="00FE1C98" w:rsidP="00FE1C98">
      <w:pPr>
        <w:tabs>
          <w:tab w:val="left" w:pos="544"/>
        </w:tabs>
        <w:spacing w:line="0" w:lineRule="atLeast"/>
        <w:rPr>
          <w:rFonts w:ascii="Times New Roman" w:hAnsi="Times New Roman" w:cs="Times New Roman"/>
          <w:color w:val="000000"/>
        </w:rPr>
      </w:pPr>
      <w:r w:rsidRPr="005D74A8">
        <w:rPr>
          <w:rFonts w:ascii="Times New Roman" w:hAnsi="Times New Roman" w:cs="Times New Roman"/>
          <w:color w:val="000000"/>
        </w:rPr>
        <w:t>Dla najwyżej ocenionej kolekcji w każdej odmianie barwnej  zostanie przyznany tytuł Zwycięska</w:t>
      </w:r>
      <w:r w:rsidR="00DF5692" w:rsidRPr="005D74A8">
        <w:rPr>
          <w:rFonts w:ascii="Times New Roman" w:hAnsi="Times New Roman" w:cs="Times New Roman"/>
          <w:color w:val="000000"/>
        </w:rPr>
        <w:t xml:space="preserve"> Kolekcja w rasie</w:t>
      </w:r>
      <w:r w:rsidRPr="005D74A8">
        <w:rPr>
          <w:rFonts w:ascii="Times New Roman" w:hAnsi="Times New Roman" w:cs="Times New Roman"/>
          <w:color w:val="000000"/>
        </w:rPr>
        <w:t xml:space="preserve">. </w:t>
      </w:r>
      <w:r w:rsidRPr="005D74A8">
        <w:rPr>
          <w:rFonts w:ascii="Times New Roman" w:hAnsi="Times New Roman" w:cs="Times New Roman"/>
          <w:i/>
          <w:color w:val="000000"/>
        </w:rPr>
        <w:t>Warunkiem przyznania ww. nagród jest minimum 2 kolekcje, min 2 wystawców i min 380 pkt.</w:t>
      </w:r>
    </w:p>
    <w:p w:rsidR="00C85D6B" w:rsidRPr="00DF5692" w:rsidRDefault="005D74A8" w:rsidP="00837EA2">
      <w:pPr>
        <w:pStyle w:val="Default"/>
        <w:jc w:val="both"/>
        <w:rPr>
          <w:sz w:val="23"/>
          <w:szCs w:val="23"/>
        </w:rPr>
      </w:pPr>
      <w:r>
        <w:rPr>
          <w:bCs/>
          <w:iCs/>
          <w:sz w:val="23"/>
          <w:szCs w:val="23"/>
        </w:rPr>
        <w:t xml:space="preserve">Nagrody nie ujęte regulaminem </w:t>
      </w:r>
      <w:r w:rsidR="00424544">
        <w:rPr>
          <w:bCs/>
          <w:iCs/>
          <w:sz w:val="23"/>
          <w:szCs w:val="23"/>
        </w:rPr>
        <w:t xml:space="preserve">(wyróżnienia, nagrody specjalne) Organizator przyznaje w oparciu o liczebność i jakości prezentowanych zwierząt </w:t>
      </w:r>
    </w:p>
    <w:p w:rsidR="00837EA2" w:rsidRDefault="00837EA2" w:rsidP="00837EA2">
      <w:pPr>
        <w:pStyle w:val="Default"/>
        <w:jc w:val="both"/>
        <w:rPr>
          <w:i/>
          <w:iCs/>
          <w:sz w:val="23"/>
          <w:szCs w:val="23"/>
        </w:rPr>
      </w:pPr>
    </w:p>
    <w:p w:rsidR="00424544" w:rsidRDefault="00424544" w:rsidP="00837EA2">
      <w:pPr>
        <w:pStyle w:val="Default"/>
        <w:jc w:val="both"/>
        <w:rPr>
          <w:i/>
          <w:iCs/>
          <w:sz w:val="23"/>
          <w:szCs w:val="23"/>
        </w:rPr>
      </w:pPr>
    </w:p>
    <w:p w:rsidR="00424544" w:rsidRDefault="00424544" w:rsidP="00837EA2">
      <w:pPr>
        <w:pStyle w:val="Default"/>
        <w:jc w:val="both"/>
        <w:rPr>
          <w:i/>
          <w:iCs/>
          <w:sz w:val="23"/>
          <w:szCs w:val="23"/>
        </w:rPr>
      </w:pPr>
    </w:p>
    <w:p w:rsidR="00424544" w:rsidRDefault="00424544" w:rsidP="00837EA2">
      <w:pPr>
        <w:pStyle w:val="Default"/>
        <w:jc w:val="both"/>
        <w:rPr>
          <w:i/>
          <w:iCs/>
          <w:sz w:val="23"/>
          <w:szCs w:val="23"/>
        </w:rPr>
      </w:pPr>
    </w:p>
    <w:p w:rsidR="00837EA2" w:rsidRPr="00DF5692" w:rsidRDefault="00837EA2" w:rsidP="00DF5692">
      <w:pPr>
        <w:pStyle w:val="Default"/>
        <w:numPr>
          <w:ilvl w:val="0"/>
          <w:numId w:val="1"/>
        </w:numPr>
        <w:jc w:val="both"/>
      </w:pPr>
      <w:r>
        <w:rPr>
          <w:b/>
          <w:bCs/>
        </w:rPr>
        <w:lastRenderedPageBreak/>
        <w:t>Sprzedaż zwierząt :</w:t>
      </w:r>
    </w:p>
    <w:p w:rsidR="00DF5692" w:rsidRDefault="00DF5692" w:rsidP="00DF5692">
      <w:pPr>
        <w:pStyle w:val="Default"/>
        <w:ind w:left="720"/>
        <w:jc w:val="both"/>
      </w:pPr>
    </w:p>
    <w:p w:rsidR="00837EA2" w:rsidRDefault="00837EA2" w:rsidP="00837EA2">
      <w:pPr>
        <w:pStyle w:val="Default"/>
        <w:jc w:val="both"/>
      </w:pPr>
      <w:r>
        <w:rPr>
          <w:i/>
          <w:iCs/>
          <w:sz w:val="23"/>
          <w:szCs w:val="23"/>
        </w:rPr>
        <w:t xml:space="preserve">Jeśli eksponowane zwierzę przeznaczone jest do sprzedaży należy to zgłosić na karcie zgłoszenia, podając jego cenę . Nie będzie możliwości zmian cen oraz dodania kolejnych zwierząt do sprzedaży w trakcie trwania wystawy .W przypadku sprzedaży zwierząt podczas wystawy, organizator będzie pobierał opłatę od każdej sprzedanej sztuki w wysokości 10 złotych (opłata zostanie doliczona do podanej ceny). Informacja o końcowej cenie sprzedaży będzie umieszczona w katalogu wystawy. Każde zwierzę przeznaczone do sprzedaży na wystawie musi mieć dołączoną kartę rodowodową. Sprzedaż zwierząt na wystawie prowadzić będą wyłącznie organizatorzy (PZHKR) na podstawie katalogu wystawy. Sprzedaż na własną rękę zarówno na terenie wystawy jak i w jej pobliżu jest zabroniona. Zwierzęta można odebrać zaraz po zakupie. </w:t>
      </w:r>
    </w:p>
    <w:p w:rsidR="00837EA2" w:rsidRDefault="00837EA2" w:rsidP="00837EA2">
      <w:pPr>
        <w:pStyle w:val="Default"/>
        <w:jc w:val="both"/>
        <w:rPr>
          <w:i/>
          <w:iCs/>
        </w:rPr>
      </w:pPr>
    </w:p>
    <w:p w:rsidR="00837EA2" w:rsidRPr="0042143E" w:rsidRDefault="00837EA2" w:rsidP="00DF5692">
      <w:pPr>
        <w:pStyle w:val="Default"/>
        <w:numPr>
          <w:ilvl w:val="0"/>
          <w:numId w:val="1"/>
        </w:numPr>
        <w:jc w:val="both"/>
      </w:pPr>
      <w:r>
        <w:rPr>
          <w:b/>
          <w:bCs/>
        </w:rPr>
        <w:t>Zgłoszenia :</w:t>
      </w:r>
    </w:p>
    <w:p w:rsidR="0042143E" w:rsidRDefault="0042143E" w:rsidP="0042143E">
      <w:pPr>
        <w:pStyle w:val="Default"/>
        <w:ind w:left="720"/>
        <w:jc w:val="both"/>
      </w:pPr>
    </w:p>
    <w:p w:rsidR="00837EA2" w:rsidRDefault="00837EA2" w:rsidP="00837EA2">
      <w:pPr>
        <w:pStyle w:val="Default"/>
        <w:jc w:val="both"/>
        <w:rPr>
          <w:i/>
          <w:iCs/>
        </w:rPr>
      </w:pPr>
      <w:r w:rsidRPr="00EA038A">
        <w:rPr>
          <w:iCs/>
          <w:sz w:val="23"/>
          <w:szCs w:val="23"/>
        </w:rPr>
        <w:t>Zgłoszenia na wystawę należy dokonać do dnia</w:t>
      </w:r>
      <w:r>
        <w:rPr>
          <w:i/>
          <w:iCs/>
          <w:sz w:val="23"/>
          <w:szCs w:val="23"/>
        </w:rPr>
        <w:t xml:space="preserve"> </w:t>
      </w:r>
      <w:r w:rsidR="00DF5692" w:rsidRPr="00DF5692">
        <w:rPr>
          <w:b/>
          <w:i/>
          <w:iCs/>
          <w:sz w:val="23"/>
          <w:szCs w:val="23"/>
        </w:rPr>
        <w:t>28</w:t>
      </w:r>
      <w:r>
        <w:rPr>
          <w:b/>
          <w:bCs/>
          <w:i/>
          <w:iCs/>
        </w:rPr>
        <w:t xml:space="preserve"> </w:t>
      </w:r>
      <w:r w:rsidR="0042143E">
        <w:rPr>
          <w:b/>
          <w:bCs/>
          <w:i/>
          <w:iCs/>
        </w:rPr>
        <w:t>września</w:t>
      </w:r>
      <w:r>
        <w:rPr>
          <w:b/>
          <w:bCs/>
          <w:i/>
          <w:iCs/>
        </w:rPr>
        <w:t xml:space="preserve"> 202</w:t>
      </w:r>
      <w:r w:rsidR="00DF5692">
        <w:rPr>
          <w:b/>
          <w:bCs/>
          <w:i/>
          <w:iCs/>
        </w:rPr>
        <w:t>4</w:t>
      </w:r>
      <w:r>
        <w:rPr>
          <w:b/>
          <w:bCs/>
          <w:i/>
          <w:iCs/>
        </w:rPr>
        <w:t xml:space="preserve"> roku</w:t>
      </w:r>
      <w:r>
        <w:rPr>
          <w:b/>
          <w:bCs/>
          <w:i/>
          <w:iCs/>
          <w:sz w:val="23"/>
          <w:szCs w:val="23"/>
        </w:rPr>
        <w:t xml:space="preserve"> </w:t>
      </w:r>
      <w:r>
        <w:rPr>
          <w:i/>
          <w:iCs/>
          <w:sz w:val="23"/>
          <w:szCs w:val="23"/>
        </w:rPr>
        <w:t xml:space="preserve">na  e-maila : </w:t>
      </w:r>
      <w:hyperlink r:id="rId5" w:history="1">
        <w:r>
          <w:rPr>
            <w:rStyle w:val="Hipercze"/>
            <w:i/>
            <w:iCs/>
            <w:sz w:val="23"/>
            <w:szCs w:val="23"/>
          </w:rPr>
          <w:t>pzhkr@wp.pl</w:t>
        </w:r>
      </w:hyperlink>
    </w:p>
    <w:p w:rsidR="00DF5692" w:rsidRDefault="00DF5692" w:rsidP="00837EA2">
      <w:pPr>
        <w:pStyle w:val="Default"/>
        <w:jc w:val="both"/>
        <w:rPr>
          <w:i/>
          <w:iCs/>
          <w:sz w:val="23"/>
          <w:szCs w:val="23"/>
        </w:rPr>
      </w:pPr>
    </w:p>
    <w:p w:rsidR="00837EA2" w:rsidRPr="00EA038A" w:rsidRDefault="0042143E" w:rsidP="0042143E">
      <w:pPr>
        <w:pStyle w:val="Default"/>
        <w:jc w:val="both"/>
      </w:pPr>
      <w:r w:rsidRPr="00EA038A">
        <w:rPr>
          <w:iCs/>
          <w:sz w:val="23"/>
          <w:szCs w:val="23"/>
        </w:rPr>
        <w:t>O</w:t>
      </w:r>
      <w:r w:rsidR="00837EA2" w:rsidRPr="00EA038A">
        <w:rPr>
          <w:iCs/>
          <w:sz w:val="23"/>
          <w:szCs w:val="23"/>
        </w:rPr>
        <w:t xml:space="preserve">płata za uczestnictwo wynosi </w:t>
      </w:r>
      <w:r w:rsidR="00837EA2" w:rsidRPr="00EA038A">
        <w:rPr>
          <w:b/>
          <w:bCs/>
          <w:iCs/>
          <w:sz w:val="23"/>
          <w:szCs w:val="23"/>
        </w:rPr>
        <w:t>150 zł. (płatne u skarbnika przed zdaniem zwierząt)</w:t>
      </w:r>
      <w:r w:rsidR="00837EA2" w:rsidRPr="00EA038A">
        <w:rPr>
          <w:iCs/>
          <w:sz w:val="23"/>
          <w:szCs w:val="23"/>
        </w:rPr>
        <w:t xml:space="preserve">, </w:t>
      </w:r>
    </w:p>
    <w:p w:rsidR="00EA038A" w:rsidRDefault="00EA038A" w:rsidP="00837EA2">
      <w:pPr>
        <w:pStyle w:val="Default"/>
        <w:jc w:val="both"/>
        <w:rPr>
          <w:i/>
          <w:iCs/>
          <w:sz w:val="23"/>
          <w:szCs w:val="23"/>
        </w:rPr>
      </w:pPr>
    </w:p>
    <w:p w:rsidR="00EA038A" w:rsidRDefault="00EA038A" w:rsidP="00837EA2">
      <w:pPr>
        <w:pStyle w:val="Default"/>
        <w:jc w:val="both"/>
        <w:rPr>
          <w:i/>
          <w:iCs/>
          <w:sz w:val="23"/>
          <w:szCs w:val="23"/>
        </w:rPr>
      </w:pPr>
      <w:r>
        <w:rPr>
          <w:i/>
          <w:iCs/>
          <w:sz w:val="23"/>
          <w:szCs w:val="23"/>
        </w:rPr>
        <w:t xml:space="preserve">Liczba królików jest ograniczona – decyduje kolejność zgłoszeń przy czym pierwszeństwo maja hodowcy  zrzeszeni w Podlaskim Związku Hodowców Królików Rasowych </w:t>
      </w:r>
      <w:r w:rsidR="00657BB1">
        <w:rPr>
          <w:i/>
          <w:iCs/>
          <w:sz w:val="23"/>
          <w:szCs w:val="23"/>
        </w:rPr>
        <w:t>(ostateczną decyzje o ilości przyjętych królików decyduje organizator)</w:t>
      </w:r>
    </w:p>
    <w:p w:rsidR="00837EA2" w:rsidRPr="00EA038A" w:rsidRDefault="0042143E" w:rsidP="00837EA2">
      <w:pPr>
        <w:pStyle w:val="Default"/>
        <w:jc w:val="both"/>
        <w:rPr>
          <w:iCs/>
          <w:sz w:val="23"/>
          <w:szCs w:val="23"/>
        </w:rPr>
      </w:pPr>
      <w:r w:rsidRPr="00EA038A">
        <w:rPr>
          <w:iCs/>
          <w:sz w:val="23"/>
          <w:szCs w:val="23"/>
        </w:rPr>
        <w:t>Króliki na wystawę należy dostarczyć 5 października w godzinach 6:00 – 8:</w:t>
      </w:r>
      <w:r w:rsidR="001526EA">
        <w:rPr>
          <w:iCs/>
          <w:sz w:val="23"/>
          <w:szCs w:val="23"/>
        </w:rPr>
        <w:t>0</w:t>
      </w:r>
      <w:r w:rsidRPr="00EA038A">
        <w:rPr>
          <w:iCs/>
          <w:sz w:val="23"/>
          <w:szCs w:val="23"/>
        </w:rPr>
        <w:t>0</w:t>
      </w:r>
      <w:r w:rsidR="001526EA">
        <w:rPr>
          <w:iCs/>
          <w:sz w:val="23"/>
          <w:szCs w:val="23"/>
        </w:rPr>
        <w:t>;</w:t>
      </w:r>
      <w:bookmarkStart w:id="0" w:name="_GoBack"/>
      <w:bookmarkEnd w:id="0"/>
      <w:r w:rsidR="001526EA">
        <w:rPr>
          <w:iCs/>
          <w:sz w:val="23"/>
          <w:szCs w:val="23"/>
        </w:rPr>
        <w:t xml:space="preserve"> 4 października 19:00-21:00</w:t>
      </w:r>
    </w:p>
    <w:p w:rsidR="00EA038A" w:rsidRPr="00EA038A" w:rsidRDefault="0042143E" w:rsidP="00837EA2">
      <w:pPr>
        <w:pStyle w:val="Default"/>
        <w:jc w:val="both"/>
        <w:rPr>
          <w:iCs/>
          <w:sz w:val="23"/>
          <w:szCs w:val="23"/>
        </w:rPr>
      </w:pPr>
      <w:r w:rsidRPr="00EA038A">
        <w:rPr>
          <w:iCs/>
          <w:sz w:val="23"/>
          <w:szCs w:val="23"/>
        </w:rPr>
        <w:t xml:space="preserve">Ocena królików rozpocznie się </w:t>
      </w:r>
      <w:r w:rsidR="00EA038A" w:rsidRPr="00EA038A">
        <w:rPr>
          <w:iCs/>
          <w:sz w:val="23"/>
          <w:szCs w:val="23"/>
        </w:rPr>
        <w:t xml:space="preserve">5 października o godzinie 9:00 </w:t>
      </w:r>
    </w:p>
    <w:p w:rsidR="00EA038A" w:rsidRPr="00EA038A" w:rsidRDefault="00EA038A" w:rsidP="00837EA2">
      <w:pPr>
        <w:pStyle w:val="Default"/>
        <w:jc w:val="both"/>
        <w:rPr>
          <w:iCs/>
          <w:sz w:val="23"/>
          <w:szCs w:val="23"/>
        </w:rPr>
      </w:pPr>
      <w:r w:rsidRPr="00EA038A">
        <w:rPr>
          <w:iCs/>
          <w:sz w:val="23"/>
          <w:szCs w:val="23"/>
        </w:rPr>
        <w:t>Podsumowanie Wystawy i rozdanie nagród 6 października godzina 13:00</w:t>
      </w:r>
    </w:p>
    <w:p w:rsidR="00EA038A" w:rsidRPr="00EA038A" w:rsidRDefault="00EA038A" w:rsidP="00EA038A">
      <w:pPr>
        <w:pStyle w:val="Default"/>
        <w:jc w:val="both"/>
        <w:rPr>
          <w:iCs/>
          <w:sz w:val="23"/>
          <w:szCs w:val="23"/>
        </w:rPr>
      </w:pPr>
      <w:r w:rsidRPr="00EA038A">
        <w:rPr>
          <w:iCs/>
          <w:sz w:val="23"/>
          <w:szCs w:val="23"/>
        </w:rPr>
        <w:t>Zakończenie Wystawy 6 października godzina 13:00</w:t>
      </w:r>
    </w:p>
    <w:p w:rsidR="00837EA2" w:rsidRPr="00EA038A" w:rsidRDefault="00837EA2" w:rsidP="00837EA2">
      <w:pPr>
        <w:pStyle w:val="Default"/>
        <w:jc w:val="both"/>
      </w:pPr>
    </w:p>
    <w:p w:rsidR="00424544" w:rsidRDefault="00424544" w:rsidP="00424544">
      <w:pPr>
        <w:pStyle w:val="Default"/>
        <w:jc w:val="both"/>
        <w:rPr>
          <w:i/>
          <w:iCs/>
          <w:sz w:val="23"/>
          <w:szCs w:val="23"/>
        </w:rPr>
      </w:pPr>
      <w:r>
        <w:rPr>
          <w:i/>
          <w:iCs/>
          <w:sz w:val="23"/>
          <w:szCs w:val="23"/>
        </w:rPr>
        <w:t>W czasie trwania oceny zwierząt Hodowca może uczestniczyć w pracy Komisji sędziowskiej w celu szkolenia i zdobycia wiedzy.</w:t>
      </w:r>
    </w:p>
    <w:p w:rsidR="00424544" w:rsidRDefault="00424544" w:rsidP="00424544">
      <w:pPr>
        <w:pStyle w:val="Default"/>
        <w:jc w:val="both"/>
        <w:rPr>
          <w:i/>
          <w:iCs/>
          <w:sz w:val="23"/>
          <w:szCs w:val="23"/>
        </w:rPr>
      </w:pPr>
    </w:p>
    <w:p w:rsidR="00EA038A" w:rsidRDefault="00EA038A" w:rsidP="00837EA2">
      <w:pPr>
        <w:pStyle w:val="Default"/>
        <w:jc w:val="both"/>
      </w:pPr>
    </w:p>
    <w:p w:rsidR="00837EA2" w:rsidRDefault="00837EA2" w:rsidP="00837EA2">
      <w:pPr>
        <w:pStyle w:val="Default"/>
        <w:jc w:val="both"/>
      </w:pPr>
      <w:r>
        <w:rPr>
          <w:b/>
          <w:bCs/>
        </w:rPr>
        <w:t>Uwagi końcowe :</w:t>
      </w:r>
    </w:p>
    <w:p w:rsidR="00837EA2" w:rsidRDefault="00837EA2" w:rsidP="00837EA2">
      <w:pPr>
        <w:pStyle w:val="Default"/>
        <w:spacing w:after="27"/>
        <w:jc w:val="both"/>
      </w:pPr>
      <w:r>
        <w:rPr>
          <w:i/>
          <w:iCs/>
          <w:sz w:val="23"/>
          <w:szCs w:val="23"/>
        </w:rPr>
        <w:t>1. Koszt dowozu zwierząt na wystawę ponosi wystawca.</w:t>
      </w:r>
    </w:p>
    <w:p w:rsidR="00837EA2" w:rsidRDefault="00837EA2" w:rsidP="00837EA2">
      <w:pPr>
        <w:pStyle w:val="Default"/>
        <w:spacing w:after="27"/>
        <w:jc w:val="both"/>
      </w:pPr>
      <w:r>
        <w:rPr>
          <w:i/>
          <w:iCs/>
          <w:sz w:val="23"/>
          <w:szCs w:val="23"/>
        </w:rPr>
        <w:t>2. Opieką nad zwierzętami oraz karmieniem podczas ekspozycji zajmą się członkowie Podlaskiego Związku Hodowców Królików Rasowych.</w:t>
      </w:r>
    </w:p>
    <w:p w:rsidR="00837EA2" w:rsidRDefault="00837EA2" w:rsidP="00837EA2">
      <w:pPr>
        <w:pStyle w:val="Default"/>
        <w:spacing w:after="27"/>
        <w:jc w:val="both"/>
      </w:pPr>
      <w:r>
        <w:rPr>
          <w:i/>
          <w:iCs/>
          <w:sz w:val="23"/>
          <w:szCs w:val="23"/>
        </w:rPr>
        <w:t>3. Wystawca zobowiązany jest zabrać ze sobą karmidło i poidło dla każdego wystawianego zwierzęcia .</w:t>
      </w:r>
    </w:p>
    <w:p w:rsidR="00837EA2" w:rsidRDefault="00837EA2" w:rsidP="00837EA2">
      <w:pPr>
        <w:pStyle w:val="Default"/>
        <w:spacing w:after="27"/>
        <w:jc w:val="both"/>
      </w:pPr>
      <w:r>
        <w:rPr>
          <w:i/>
          <w:iCs/>
          <w:sz w:val="23"/>
          <w:szCs w:val="23"/>
        </w:rPr>
        <w:t>4. W przypadku karmienia specjalnymi paszami prosimy o dostarczenie karmy.</w:t>
      </w:r>
    </w:p>
    <w:p w:rsidR="00837EA2" w:rsidRDefault="00837EA2" w:rsidP="00837EA2">
      <w:pPr>
        <w:pStyle w:val="Default"/>
        <w:spacing w:after="27"/>
        <w:jc w:val="both"/>
      </w:pPr>
      <w:r>
        <w:rPr>
          <w:i/>
          <w:iCs/>
          <w:sz w:val="23"/>
          <w:szCs w:val="23"/>
        </w:rPr>
        <w:t>5. Za zwierzęta padłe w czasie wystawy nie będą wypłacane odszkodowania.</w:t>
      </w:r>
    </w:p>
    <w:p w:rsidR="00837EA2" w:rsidRDefault="00837EA2" w:rsidP="00837EA2">
      <w:pPr>
        <w:pStyle w:val="Default"/>
        <w:spacing w:after="27"/>
        <w:jc w:val="both"/>
      </w:pPr>
      <w:r>
        <w:rPr>
          <w:i/>
          <w:iCs/>
          <w:sz w:val="23"/>
          <w:szCs w:val="23"/>
        </w:rPr>
        <w:t>6.</w:t>
      </w:r>
      <w:r w:rsidR="0042143E">
        <w:rPr>
          <w:i/>
          <w:iCs/>
          <w:sz w:val="23"/>
          <w:szCs w:val="23"/>
        </w:rPr>
        <w:t xml:space="preserve"> </w:t>
      </w:r>
      <w:r>
        <w:rPr>
          <w:i/>
          <w:iCs/>
          <w:sz w:val="23"/>
          <w:szCs w:val="23"/>
        </w:rPr>
        <w:t>Za każde zaginione zwierzę podczas wystawy Podlaski Związek Królików Rasowych wypłaci odszkodowanie w wysokości do 100 zł.</w:t>
      </w:r>
    </w:p>
    <w:p w:rsidR="00837EA2" w:rsidRDefault="00837EA2" w:rsidP="00837EA2">
      <w:pPr>
        <w:pStyle w:val="Default"/>
        <w:spacing w:after="27"/>
        <w:jc w:val="both"/>
      </w:pPr>
      <w:r>
        <w:rPr>
          <w:i/>
          <w:iCs/>
          <w:sz w:val="23"/>
          <w:szCs w:val="23"/>
        </w:rPr>
        <w:t>7. Wystawca może dokonać zmiany zwierzęcia zgłoszonego do konkursu tylko w obrębie tej samej rasy i odmiany barwnej .</w:t>
      </w:r>
    </w:p>
    <w:p w:rsidR="00837EA2" w:rsidRDefault="00837EA2" w:rsidP="00837EA2">
      <w:pPr>
        <w:pStyle w:val="Default"/>
        <w:spacing w:after="27"/>
        <w:jc w:val="both"/>
      </w:pPr>
      <w:r>
        <w:rPr>
          <w:i/>
          <w:iCs/>
          <w:sz w:val="23"/>
          <w:szCs w:val="23"/>
        </w:rPr>
        <w:t>8. Każdy wystawca ma obowiązek zapoznać się ze stanem klatki i warunkami w jakich będzie przebywać jego zwierzę podczas wystawy .</w:t>
      </w:r>
    </w:p>
    <w:p w:rsidR="00837EA2" w:rsidRDefault="00837EA2" w:rsidP="00837EA2">
      <w:pPr>
        <w:pStyle w:val="Default"/>
        <w:spacing w:after="27"/>
        <w:jc w:val="both"/>
      </w:pPr>
      <w:r>
        <w:rPr>
          <w:i/>
          <w:iCs/>
          <w:sz w:val="23"/>
          <w:szCs w:val="23"/>
        </w:rPr>
        <w:t>9. Wyjmowanie zwierząt z klatek przez osoby nieupoważnione przez wystawcę jest zabronione.</w:t>
      </w:r>
    </w:p>
    <w:p w:rsidR="00837EA2" w:rsidRDefault="00837EA2" w:rsidP="00837EA2">
      <w:pPr>
        <w:pStyle w:val="Default"/>
        <w:spacing w:after="27"/>
        <w:jc w:val="both"/>
      </w:pPr>
      <w:r>
        <w:rPr>
          <w:i/>
          <w:iCs/>
          <w:sz w:val="23"/>
          <w:szCs w:val="23"/>
        </w:rPr>
        <w:t>10. Po zakończeniu wystawy zwierzęta będą wydawane przez organizatorów wystawy</w:t>
      </w:r>
    </w:p>
    <w:p w:rsidR="00837EA2" w:rsidRDefault="00837EA2" w:rsidP="00837EA2">
      <w:pPr>
        <w:pStyle w:val="Default"/>
        <w:spacing w:after="27"/>
        <w:jc w:val="both"/>
      </w:pPr>
      <w:r>
        <w:rPr>
          <w:i/>
          <w:iCs/>
          <w:sz w:val="23"/>
          <w:szCs w:val="23"/>
        </w:rPr>
        <w:t>11. W sprawach nie ujętych w regulaminie decyzję podejmuje organizator wystawy.</w:t>
      </w:r>
    </w:p>
    <w:p w:rsidR="00837EA2" w:rsidRDefault="00837EA2" w:rsidP="00837EA2">
      <w:pPr>
        <w:pStyle w:val="Default"/>
        <w:spacing w:after="27"/>
        <w:jc w:val="both"/>
        <w:rPr>
          <w:i/>
          <w:iCs/>
          <w:sz w:val="23"/>
          <w:szCs w:val="23"/>
        </w:rPr>
      </w:pPr>
      <w:r>
        <w:rPr>
          <w:i/>
          <w:iCs/>
          <w:sz w:val="23"/>
          <w:szCs w:val="23"/>
        </w:rPr>
        <w:t>1</w:t>
      </w:r>
      <w:r w:rsidR="005D74A8">
        <w:rPr>
          <w:i/>
          <w:iCs/>
          <w:sz w:val="23"/>
          <w:szCs w:val="23"/>
        </w:rPr>
        <w:t>2</w:t>
      </w:r>
      <w:r>
        <w:rPr>
          <w:i/>
          <w:iCs/>
          <w:sz w:val="23"/>
          <w:szCs w:val="23"/>
        </w:rPr>
        <w:t>. Zgłoszenie na wystawę jest równoznaczne z zaakceptowaniem regulaminu.</w:t>
      </w:r>
    </w:p>
    <w:p w:rsidR="005D74A8" w:rsidRDefault="005D74A8" w:rsidP="00837EA2">
      <w:pPr>
        <w:pStyle w:val="Default"/>
        <w:spacing w:after="27"/>
        <w:jc w:val="both"/>
      </w:pPr>
      <w:r>
        <w:rPr>
          <w:i/>
          <w:iCs/>
          <w:sz w:val="23"/>
          <w:szCs w:val="23"/>
        </w:rPr>
        <w:t>13. O przyznaniu nagród dla danego zwierzęcia ostateczną decyzje podejmuje Komisja sędziowska w porozumieniu z organizatorem.</w:t>
      </w:r>
    </w:p>
    <w:p w:rsidR="00837EA2" w:rsidRDefault="00837EA2" w:rsidP="00837EA2">
      <w:pPr>
        <w:pStyle w:val="Default"/>
        <w:jc w:val="both"/>
        <w:rPr>
          <w:i/>
          <w:iCs/>
          <w:sz w:val="23"/>
          <w:szCs w:val="23"/>
        </w:rPr>
      </w:pPr>
      <w:r>
        <w:rPr>
          <w:i/>
          <w:iCs/>
          <w:sz w:val="23"/>
          <w:szCs w:val="23"/>
        </w:rPr>
        <w:t>1</w:t>
      </w:r>
      <w:r w:rsidR="005D74A8">
        <w:rPr>
          <w:i/>
          <w:iCs/>
          <w:sz w:val="23"/>
          <w:szCs w:val="23"/>
        </w:rPr>
        <w:t>4</w:t>
      </w:r>
      <w:r>
        <w:rPr>
          <w:i/>
          <w:iCs/>
          <w:sz w:val="23"/>
          <w:szCs w:val="23"/>
        </w:rPr>
        <w:t xml:space="preserve">. Dodatkowe informacje na temat wystawy można uzyskać pod nr </w:t>
      </w:r>
    </w:p>
    <w:p w:rsidR="00837EA2" w:rsidRPr="001E7BB4" w:rsidRDefault="00837EA2" w:rsidP="00837EA2">
      <w:pPr>
        <w:pStyle w:val="Default"/>
        <w:jc w:val="both"/>
      </w:pPr>
      <w:r w:rsidRPr="001E7BB4">
        <w:rPr>
          <w:i/>
          <w:iCs/>
          <w:sz w:val="23"/>
          <w:szCs w:val="23"/>
        </w:rPr>
        <w:t xml:space="preserve">tel: </w:t>
      </w:r>
      <w:r w:rsidRPr="001E7BB4">
        <w:rPr>
          <w:bCs/>
          <w:i/>
          <w:iCs/>
          <w:sz w:val="23"/>
          <w:szCs w:val="23"/>
        </w:rPr>
        <w:t xml:space="preserve">697 949 576 - Karol </w:t>
      </w:r>
      <w:r>
        <w:rPr>
          <w:bCs/>
          <w:i/>
          <w:iCs/>
          <w:sz w:val="23"/>
          <w:szCs w:val="23"/>
        </w:rPr>
        <w:t>Kozikowski</w:t>
      </w:r>
    </w:p>
    <w:p w:rsidR="00837EA2" w:rsidRDefault="00837EA2" w:rsidP="00837EA2">
      <w:pPr>
        <w:pStyle w:val="Default"/>
        <w:jc w:val="both"/>
        <w:rPr>
          <w:i/>
          <w:iCs/>
          <w:sz w:val="23"/>
          <w:szCs w:val="23"/>
        </w:rPr>
      </w:pPr>
    </w:p>
    <w:p w:rsidR="00837EA2" w:rsidRPr="001E7BB4" w:rsidRDefault="00837EA2" w:rsidP="00837EA2">
      <w:pPr>
        <w:pStyle w:val="Default"/>
        <w:jc w:val="both"/>
        <w:rPr>
          <w:b/>
          <w:bCs/>
          <w:i/>
          <w:iCs/>
          <w:sz w:val="28"/>
          <w:szCs w:val="28"/>
        </w:rPr>
      </w:pPr>
      <w:r w:rsidRPr="001E7BB4">
        <w:rPr>
          <w:b/>
          <w:bCs/>
          <w:i/>
          <w:iCs/>
          <w:sz w:val="28"/>
          <w:szCs w:val="28"/>
        </w:rPr>
        <w:t>1</w:t>
      </w:r>
      <w:r w:rsidR="005D74A8">
        <w:rPr>
          <w:b/>
          <w:bCs/>
          <w:i/>
          <w:iCs/>
          <w:sz w:val="28"/>
          <w:szCs w:val="28"/>
        </w:rPr>
        <w:t>5</w:t>
      </w:r>
      <w:r w:rsidRPr="001E7BB4">
        <w:rPr>
          <w:b/>
          <w:bCs/>
          <w:i/>
          <w:iCs/>
          <w:sz w:val="28"/>
          <w:szCs w:val="28"/>
        </w:rPr>
        <w:t xml:space="preserve">. Zgłoszenia zwierząt na wystawę proszę przesyłać na maila : </w:t>
      </w:r>
      <w:hyperlink r:id="rId6" w:history="1">
        <w:r w:rsidRPr="001E7BB4">
          <w:rPr>
            <w:rStyle w:val="Hipercze"/>
            <w:b/>
            <w:bCs/>
            <w:i/>
            <w:iCs/>
            <w:sz w:val="28"/>
            <w:szCs w:val="28"/>
          </w:rPr>
          <w:t>pzhkr@wp.pl</w:t>
        </w:r>
      </w:hyperlink>
    </w:p>
    <w:p w:rsidR="00837EA2" w:rsidRPr="001E7BB4" w:rsidRDefault="00837EA2" w:rsidP="00837EA2">
      <w:pPr>
        <w:pStyle w:val="Default"/>
        <w:jc w:val="both"/>
        <w:rPr>
          <w:b/>
          <w:bCs/>
          <w:i/>
          <w:iCs/>
          <w:sz w:val="28"/>
          <w:szCs w:val="28"/>
        </w:rPr>
      </w:pPr>
    </w:p>
    <w:p w:rsidR="00837EA2" w:rsidRPr="001E7BB4" w:rsidRDefault="00837EA2" w:rsidP="00837EA2">
      <w:pPr>
        <w:jc w:val="both"/>
        <w:rPr>
          <w:b/>
          <w:bCs/>
          <w:i/>
          <w:iCs/>
          <w:sz w:val="28"/>
          <w:szCs w:val="28"/>
        </w:rPr>
      </w:pPr>
    </w:p>
    <w:p w:rsidR="006F1505" w:rsidRDefault="001526EA"/>
    <w:sectPr w:rsidR="006F1505" w:rsidSect="000127B1">
      <w:pgSz w:w="11906" w:h="17338"/>
      <w:pgMar w:top="1135" w:right="925" w:bottom="709" w:left="118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D392B"/>
    <w:multiLevelType w:val="hybridMultilevel"/>
    <w:tmpl w:val="7A54875A"/>
    <w:lvl w:ilvl="0" w:tplc="3FF4FE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A2"/>
    <w:rsid w:val="001526EA"/>
    <w:rsid w:val="00304C04"/>
    <w:rsid w:val="00395E5B"/>
    <w:rsid w:val="00400BBB"/>
    <w:rsid w:val="0042143E"/>
    <w:rsid w:val="00424544"/>
    <w:rsid w:val="004C2030"/>
    <w:rsid w:val="005D74A8"/>
    <w:rsid w:val="006240B7"/>
    <w:rsid w:val="00657BB1"/>
    <w:rsid w:val="00837EA2"/>
    <w:rsid w:val="00BE0008"/>
    <w:rsid w:val="00C85D6B"/>
    <w:rsid w:val="00DF5692"/>
    <w:rsid w:val="00EA038A"/>
    <w:rsid w:val="00F26548"/>
    <w:rsid w:val="00FC6DBA"/>
    <w:rsid w:val="00FE1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9CD73-D142-4839-B293-5794DCEA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37EA2"/>
    <w:rPr>
      <w:color w:val="000080"/>
      <w:u w:val="single"/>
    </w:rPr>
  </w:style>
  <w:style w:type="paragraph" w:customStyle="1" w:styleId="Default">
    <w:name w:val="Default"/>
    <w:rsid w:val="00837EA2"/>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8833">
      <w:bodyDiv w:val="1"/>
      <w:marLeft w:val="0"/>
      <w:marRight w:val="0"/>
      <w:marTop w:val="0"/>
      <w:marBottom w:val="0"/>
      <w:divBdr>
        <w:top w:val="none" w:sz="0" w:space="0" w:color="auto"/>
        <w:left w:val="none" w:sz="0" w:space="0" w:color="auto"/>
        <w:bottom w:val="none" w:sz="0" w:space="0" w:color="auto"/>
        <w:right w:val="none" w:sz="0" w:space="0" w:color="auto"/>
      </w:divBdr>
      <w:divsChild>
        <w:div w:id="1059204606">
          <w:marLeft w:val="0"/>
          <w:marRight w:val="0"/>
          <w:marTop w:val="0"/>
          <w:marBottom w:val="0"/>
          <w:divBdr>
            <w:top w:val="none" w:sz="0" w:space="0" w:color="auto"/>
            <w:left w:val="none" w:sz="0" w:space="0" w:color="auto"/>
            <w:bottom w:val="none" w:sz="0" w:space="0" w:color="auto"/>
            <w:right w:val="none" w:sz="0" w:space="0" w:color="auto"/>
          </w:divBdr>
          <w:divsChild>
            <w:div w:id="1139609679">
              <w:marLeft w:val="0"/>
              <w:marRight w:val="0"/>
              <w:marTop w:val="0"/>
              <w:marBottom w:val="0"/>
              <w:divBdr>
                <w:top w:val="none" w:sz="0" w:space="0" w:color="auto"/>
                <w:left w:val="none" w:sz="0" w:space="0" w:color="auto"/>
                <w:bottom w:val="none" w:sz="0" w:space="0" w:color="auto"/>
                <w:right w:val="none" w:sz="0" w:space="0" w:color="auto"/>
              </w:divBdr>
              <w:divsChild>
                <w:div w:id="1329334004">
                  <w:marLeft w:val="0"/>
                  <w:marRight w:val="0"/>
                  <w:marTop w:val="0"/>
                  <w:marBottom w:val="0"/>
                  <w:divBdr>
                    <w:top w:val="none" w:sz="0" w:space="0" w:color="auto"/>
                    <w:left w:val="none" w:sz="0" w:space="0" w:color="auto"/>
                    <w:bottom w:val="none" w:sz="0" w:space="0" w:color="auto"/>
                    <w:right w:val="none" w:sz="0" w:space="0" w:color="auto"/>
                  </w:divBdr>
                  <w:divsChild>
                    <w:div w:id="2020689700">
                      <w:marLeft w:val="150"/>
                      <w:marRight w:val="150"/>
                      <w:marTop w:val="0"/>
                      <w:marBottom w:val="0"/>
                      <w:divBdr>
                        <w:top w:val="none" w:sz="0" w:space="0" w:color="auto"/>
                        <w:left w:val="none" w:sz="0" w:space="0" w:color="auto"/>
                        <w:bottom w:val="none" w:sz="0" w:space="0" w:color="auto"/>
                        <w:right w:val="none" w:sz="0" w:space="0" w:color="auto"/>
                      </w:divBdr>
                      <w:divsChild>
                        <w:div w:id="69934502">
                          <w:marLeft w:val="-75"/>
                          <w:marRight w:val="-75"/>
                          <w:marTop w:val="0"/>
                          <w:marBottom w:val="0"/>
                          <w:divBdr>
                            <w:top w:val="none" w:sz="0" w:space="0" w:color="auto"/>
                            <w:left w:val="none" w:sz="0" w:space="0" w:color="auto"/>
                            <w:bottom w:val="none" w:sz="0" w:space="0" w:color="auto"/>
                            <w:right w:val="none" w:sz="0" w:space="0" w:color="auto"/>
                          </w:divBdr>
                          <w:divsChild>
                            <w:div w:id="1187906507">
                              <w:marLeft w:val="0"/>
                              <w:marRight w:val="0"/>
                              <w:marTop w:val="0"/>
                              <w:marBottom w:val="0"/>
                              <w:divBdr>
                                <w:top w:val="none" w:sz="0" w:space="0" w:color="auto"/>
                                <w:left w:val="none" w:sz="0" w:space="0" w:color="auto"/>
                                <w:bottom w:val="none" w:sz="0" w:space="0" w:color="auto"/>
                                <w:right w:val="none" w:sz="0" w:space="0" w:color="auto"/>
                              </w:divBdr>
                              <w:divsChild>
                                <w:div w:id="395275227">
                                  <w:marLeft w:val="0"/>
                                  <w:marRight w:val="0"/>
                                  <w:marTop w:val="0"/>
                                  <w:marBottom w:val="0"/>
                                  <w:divBdr>
                                    <w:top w:val="none" w:sz="0" w:space="0" w:color="auto"/>
                                    <w:left w:val="none" w:sz="0" w:space="0" w:color="auto"/>
                                    <w:bottom w:val="none" w:sz="0" w:space="0" w:color="auto"/>
                                    <w:right w:val="none" w:sz="0" w:space="0" w:color="auto"/>
                                  </w:divBdr>
                                  <w:divsChild>
                                    <w:div w:id="337579033">
                                      <w:marLeft w:val="0"/>
                                      <w:marRight w:val="0"/>
                                      <w:marTop w:val="0"/>
                                      <w:marBottom w:val="0"/>
                                      <w:divBdr>
                                        <w:top w:val="none" w:sz="0" w:space="0" w:color="auto"/>
                                        <w:left w:val="none" w:sz="0" w:space="0" w:color="auto"/>
                                        <w:bottom w:val="none" w:sz="0" w:space="0" w:color="auto"/>
                                        <w:right w:val="none" w:sz="0" w:space="0" w:color="auto"/>
                                      </w:divBdr>
                                      <w:divsChild>
                                        <w:div w:id="2029676638">
                                          <w:marLeft w:val="0"/>
                                          <w:marRight w:val="0"/>
                                          <w:marTop w:val="0"/>
                                          <w:marBottom w:val="0"/>
                                          <w:divBdr>
                                            <w:top w:val="none" w:sz="0" w:space="0" w:color="auto"/>
                                            <w:left w:val="none" w:sz="0" w:space="0" w:color="auto"/>
                                            <w:bottom w:val="none" w:sz="0" w:space="0" w:color="auto"/>
                                            <w:right w:val="none" w:sz="0" w:space="0" w:color="auto"/>
                                          </w:divBdr>
                                          <w:divsChild>
                                            <w:div w:id="1043166626">
                                              <w:marLeft w:val="0"/>
                                              <w:marRight w:val="0"/>
                                              <w:marTop w:val="0"/>
                                              <w:marBottom w:val="0"/>
                                              <w:divBdr>
                                                <w:top w:val="none" w:sz="0" w:space="0" w:color="auto"/>
                                                <w:left w:val="none" w:sz="0" w:space="0" w:color="auto"/>
                                                <w:bottom w:val="none" w:sz="0" w:space="0" w:color="auto"/>
                                                <w:right w:val="none" w:sz="0" w:space="0" w:color="auto"/>
                                              </w:divBdr>
                                              <w:divsChild>
                                                <w:div w:id="1565263167">
                                                  <w:marLeft w:val="0"/>
                                                  <w:marRight w:val="0"/>
                                                  <w:marTop w:val="0"/>
                                                  <w:marBottom w:val="0"/>
                                                  <w:divBdr>
                                                    <w:top w:val="none" w:sz="0" w:space="0" w:color="auto"/>
                                                    <w:left w:val="none" w:sz="0" w:space="0" w:color="auto"/>
                                                    <w:bottom w:val="none" w:sz="0" w:space="0" w:color="auto"/>
                                                    <w:right w:val="none" w:sz="0" w:space="0" w:color="auto"/>
                                                  </w:divBdr>
                                                  <w:divsChild>
                                                    <w:div w:id="1323656902">
                                                      <w:marLeft w:val="0"/>
                                                      <w:marRight w:val="0"/>
                                                      <w:marTop w:val="0"/>
                                                      <w:marBottom w:val="0"/>
                                                      <w:divBdr>
                                                        <w:top w:val="none" w:sz="0" w:space="0" w:color="auto"/>
                                                        <w:left w:val="none" w:sz="0" w:space="0" w:color="auto"/>
                                                        <w:bottom w:val="none" w:sz="0" w:space="0" w:color="auto"/>
                                                        <w:right w:val="none" w:sz="0" w:space="0" w:color="auto"/>
                                                      </w:divBdr>
                                                      <w:divsChild>
                                                        <w:div w:id="131991434">
                                                          <w:marLeft w:val="-75"/>
                                                          <w:marRight w:val="-75"/>
                                                          <w:marTop w:val="0"/>
                                                          <w:marBottom w:val="0"/>
                                                          <w:divBdr>
                                                            <w:top w:val="none" w:sz="0" w:space="0" w:color="auto"/>
                                                            <w:left w:val="none" w:sz="0" w:space="0" w:color="auto"/>
                                                            <w:bottom w:val="none" w:sz="0" w:space="0" w:color="auto"/>
                                                            <w:right w:val="none" w:sz="0" w:space="0" w:color="auto"/>
                                                          </w:divBdr>
                                                          <w:divsChild>
                                                            <w:div w:id="1635983743">
                                                              <w:marLeft w:val="0"/>
                                                              <w:marRight w:val="0"/>
                                                              <w:marTop w:val="0"/>
                                                              <w:marBottom w:val="0"/>
                                                              <w:divBdr>
                                                                <w:top w:val="none" w:sz="0" w:space="0" w:color="auto"/>
                                                                <w:left w:val="none" w:sz="0" w:space="0" w:color="auto"/>
                                                                <w:bottom w:val="none" w:sz="0" w:space="0" w:color="auto"/>
                                                                <w:right w:val="none" w:sz="0" w:space="0" w:color="auto"/>
                                                              </w:divBdr>
                                                              <w:divsChild>
                                                                <w:div w:id="1564025397">
                                                                  <w:marLeft w:val="0"/>
                                                                  <w:marRight w:val="0"/>
                                                                  <w:marTop w:val="0"/>
                                                                  <w:marBottom w:val="0"/>
                                                                  <w:divBdr>
                                                                    <w:top w:val="none" w:sz="0" w:space="0" w:color="auto"/>
                                                                    <w:left w:val="none" w:sz="0" w:space="0" w:color="auto"/>
                                                                    <w:bottom w:val="none" w:sz="0" w:space="0" w:color="auto"/>
                                                                    <w:right w:val="none" w:sz="0" w:space="0" w:color="auto"/>
                                                                  </w:divBdr>
                                                                  <w:divsChild>
                                                                    <w:div w:id="738097121">
                                                                      <w:marLeft w:val="0"/>
                                                                      <w:marRight w:val="0"/>
                                                                      <w:marTop w:val="0"/>
                                                                      <w:marBottom w:val="0"/>
                                                                      <w:divBdr>
                                                                        <w:top w:val="none" w:sz="0" w:space="0" w:color="auto"/>
                                                                        <w:left w:val="none" w:sz="0" w:space="0" w:color="auto"/>
                                                                        <w:bottom w:val="none" w:sz="0" w:space="0" w:color="auto"/>
                                                                        <w:right w:val="none" w:sz="0" w:space="0" w:color="auto"/>
                                                                      </w:divBdr>
                                                                      <w:divsChild>
                                                                        <w:div w:id="1446458009">
                                                                          <w:marLeft w:val="0"/>
                                                                          <w:marRight w:val="0"/>
                                                                          <w:marTop w:val="0"/>
                                                                          <w:marBottom w:val="0"/>
                                                                          <w:divBdr>
                                                                            <w:top w:val="none" w:sz="0" w:space="0" w:color="auto"/>
                                                                            <w:left w:val="none" w:sz="0" w:space="0" w:color="auto"/>
                                                                            <w:bottom w:val="none" w:sz="0" w:space="0" w:color="auto"/>
                                                                            <w:right w:val="none" w:sz="0" w:space="0" w:color="auto"/>
                                                                          </w:divBdr>
                                                                          <w:divsChild>
                                                                            <w:div w:id="18856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82742">
                                                                      <w:marLeft w:val="0"/>
                                                                      <w:marRight w:val="0"/>
                                                                      <w:marTop w:val="150"/>
                                                                      <w:marBottom w:val="150"/>
                                                                      <w:divBdr>
                                                                        <w:top w:val="none" w:sz="0" w:space="0" w:color="auto"/>
                                                                        <w:left w:val="none" w:sz="0" w:space="0" w:color="auto"/>
                                                                        <w:bottom w:val="none" w:sz="0" w:space="0" w:color="auto"/>
                                                                        <w:right w:val="none" w:sz="0" w:space="0" w:color="auto"/>
                                                                      </w:divBdr>
                                                                      <w:divsChild>
                                                                        <w:div w:id="727650349">
                                                                          <w:marLeft w:val="0"/>
                                                                          <w:marRight w:val="0"/>
                                                                          <w:marTop w:val="0"/>
                                                                          <w:marBottom w:val="0"/>
                                                                          <w:divBdr>
                                                                            <w:top w:val="none" w:sz="0" w:space="0" w:color="auto"/>
                                                                            <w:left w:val="none" w:sz="0" w:space="0" w:color="auto"/>
                                                                            <w:bottom w:val="none" w:sz="0" w:space="0" w:color="auto"/>
                                                                            <w:right w:val="none" w:sz="0" w:space="0" w:color="auto"/>
                                                                          </w:divBdr>
                                                                          <w:divsChild>
                                                                            <w:div w:id="5565494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152421">
                                                                      <w:marLeft w:val="0"/>
                                                                      <w:marRight w:val="0"/>
                                                                      <w:marTop w:val="0"/>
                                                                      <w:marBottom w:val="0"/>
                                                                      <w:divBdr>
                                                                        <w:top w:val="none" w:sz="0" w:space="0" w:color="auto"/>
                                                                        <w:left w:val="none" w:sz="0" w:space="0" w:color="auto"/>
                                                                        <w:bottom w:val="none" w:sz="0" w:space="0" w:color="auto"/>
                                                                        <w:right w:val="none" w:sz="0" w:space="0" w:color="auto"/>
                                                                      </w:divBdr>
                                                                      <w:divsChild>
                                                                        <w:div w:id="1771467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zhkr@wp.pl" TargetMode="External"/><Relationship Id="rId5" Type="http://schemas.openxmlformats.org/officeDocument/2006/relationships/hyperlink" Target="mailto:pzhkr@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730</Words>
  <Characters>4386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Kozikowski</dc:creator>
  <cp:keywords/>
  <dc:description/>
  <cp:lastModifiedBy>Karol Kozikowski</cp:lastModifiedBy>
  <cp:revision>5</cp:revision>
  <dcterms:created xsi:type="dcterms:W3CDTF">2024-09-04T11:27:00Z</dcterms:created>
  <dcterms:modified xsi:type="dcterms:W3CDTF">2024-09-06T12:44:00Z</dcterms:modified>
</cp:coreProperties>
</file>